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Правительство Республики Таджикистан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ПОСТАНОВЛЕНИЕ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Об утверждении Целевой комплексной программы </w:t>
      </w:r>
      <w:proofErr w:type="gramStart"/>
      <w:r>
        <w:rPr>
          <w:rFonts w:ascii="Courier New CYR" w:hAnsi="Courier New CYR" w:cs="Courier New CYR"/>
          <w:b/>
          <w:bCs/>
        </w:rPr>
        <w:t>по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широкому использованию возобновляемых источников энергии,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таких, как энергия малых рек, солнца, ветра, биомассы, энергии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подземных источников на 2007-2015 годы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В соответствии  со  статьей 17 Конституционного закона Республики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</w:rPr>
        <w:t>Таджикистан "</w:t>
      </w:r>
      <w:r>
        <w:rPr>
          <w:rFonts w:ascii="Courier New CYR" w:hAnsi="Courier New CYR" w:cs="Courier New CYR"/>
          <w:b/>
          <w:bCs/>
          <w:color w:val="0000FF"/>
        </w:rPr>
        <w:t>О Правительстве Республики Таджикистан</w:t>
      </w:r>
      <w:r>
        <w:rPr>
          <w:rFonts w:ascii="Courier New CYR" w:hAnsi="Courier New CYR" w:cs="Courier New CYR"/>
          <w:b/>
          <w:bCs/>
          <w:color w:val="000000"/>
        </w:rPr>
        <w:t>" с целью создания,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освоения  и  широкого использования перспективных технологий получения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электрической   и   тепловой   энергии   на   основе  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возобновляемых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энергоресурсов, подготовки высококвалифицированных специалистов в этой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области,  внесения вклада  в  топливно-энергетический  баланс  страны,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Правительство Республики Таджикистан постановляет: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1. Утвердить   </w:t>
      </w:r>
      <w:r>
        <w:rPr>
          <w:rFonts w:ascii="Courier New CYR" w:hAnsi="Courier New CYR" w:cs="Courier New CYR"/>
          <w:b/>
          <w:bCs/>
          <w:color w:val="0000FF"/>
        </w:rPr>
        <w:t>Целевую   комплексную   программу</w:t>
      </w:r>
      <w:r>
        <w:rPr>
          <w:rFonts w:ascii="Courier New CYR" w:hAnsi="Courier New CYR" w:cs="Courier New CYR"/>
          <w:b/>
          <w:bCs/>
          <w:color w:val="000000"/>
        </w:rPr>
        <w:t xml:space="preserve">   по  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широкому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использованию  возобновляемых источников энергии,  таких,  как энергия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малых рек,  солнца,  ветра,  биомассы, энергии подземных источников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на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2007-2015 годы (прилагается).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2. Поддержать создание   на   базе   лаборатории 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возобновляемых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источников   энергии   и   материаловедения   и   двух 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гелиополигонов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Физико-технического  института  имени  С.У. 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Умарова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 xml:space="preserve">   Академии   наук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 Таджикистан  за  счет  внутренних  ресурсов  Академии наук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государственного  научного  учреждения  " Центр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исследования  и внедрения возобновляемых источников энергии"  Академии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наук Республики Таджикистан.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3. Академии   наук   Республики  Таджикистан  обеспечить  решение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организационно-правовых   вопросов,   связанных    с    созданием    и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функционированием   государственного   научного   учреждения   " Центр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исследования и внедрения возобновляемых источников  энергии"  Академии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наук Республики Таджикистан.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4. Академии   наук    Республики    Таджикистан    совместно  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с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соответствующими  министерствами  и ведомствами Республики Таджикистан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</w:rPr>
        <w:t>обеспечить реализацию предложенной  программы  и  принять  необходимые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меры по ее выполнению.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5. Министерству экономики и  торговли  Республики  Таджикистан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установленном      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порядке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      предусмотреть       в       прогнозе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социально-экономического  развития  республики   на   2007-2015   годы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необходимые  средства  для  реализации мероприятий,  запланированных 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настоящей Программе.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6. Академии  наук  Республики  Таджикистан   за   счет   средств,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>
        <w:rPr>
          <w:rFonts w:ascii="Courier New CYR" w:hAnsi="Courier New CYR" w:cs="Courier New CYR"/>
          <w:b/>
          <w:bCs/>
          <w:color w:val="000000"/>
        </w:rPr>
        <w:t>предусмотренных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 ежегодно в государственном бюджете на развитие науки,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а  также  за  счет  кредитов  и   грантов   международных   финансовых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организаций,   предлагаемых  для  этих  целей,  обеспечить  реализацию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настоящей программы.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Председатель Правительства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Республики Таджикистан                                 Э. Рахмонов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от 2 февраля 2007 года №41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ш. Душанбе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lastRenderedPageBreak/>
        <w:t xml:space="preserve">                    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 xml:space="preserve">АРОР 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тасди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Барномаи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комплексии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садноки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</w:t>
      </w:r>
      <w:proofErr w:type="spellStart"/>
      <w:r>
        <w:rPr>
          <w:rFonts w:ascii="Courier New CYR" w:hAnsi="Courier New CYR" w:cs="Courier New CYR"/>
          <w:b/>
          <w:bCs/>
        </w:rPr>
        <w:t>истифодаи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васеи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манбаъ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ароршавандаи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энергия,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</w:t>
      </w:r>
      <w:proofErr w:type="spellStart"/>
      <w:r>
        <w:rPr>
          <w:rFonts w:ascii="Courier New CYR" w:hAnsi="Courier New CYR" w:cs="Courier New CYR"/>
          <w:b/>
          <w:bCs/>
        </w:rPr>
        <w:t>амсоли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энергияи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дарё</w:t>
      </w:r>
      <w:proofErr w:type="gramEnd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хурд</w:t>
      </w:r>
      <w:proofErr w:type="spellEnd"/>
      <w:r>
        <w:rPr>
          <w:rFonts w:ascii="Courier New CYR" w:hAnsi="Courier New CYR" w:cs="Courier New CYR"/>
          <w:b/>
          <w:bCs/>
        </w:rPr>
        <w:t xml:space="preserve">, </w:t>
      </w:r>
      <w:proofErr w:type="spellStart"/>
      <w:r>
        <w:rPr>
          <w:rFonts w:ascii="Courier New CYR" w:hAnsi="Courier New CYR" w:cs="Courier New CYR"/>
          <w:b/>
          <w:bCs/>
        </w:rPr>
        <w:t>офтоб</w:t>
      </w:r>
      <w:proofErr w:type="spellEnd"/>
      <w:r>
        <w:rPr>
          <w:rFonts w:ascii="Courier New CYR" w:hAnsi="Courier New CYR" w:cs="Courier New CYR"/>
          <w:b/>
          <w:bCs/>
        </w:rPr>
        <w:t xml:space="preserve">, </w:t>
      </w:r>
      <w:proofErr w:type="spellStart"/>
      <w:r>
        <w:rPr>
          <w:rFonts w:ascii="Courier New CYR" w:hAnsi="Courier New CYR" w:cs="Courier New CYR"/>
          <w:b/>
          <w:bCs/>
        </w:rPr>
        <w:t>шамол</w:t>
      </w:r>
      <w:proofErr w:type="spellEnd"/>
      <w:r>
        <w:rPr>
          <w:rFonts w:ascii="Courier New CYR" w:hAnsi="Courier New CYR" w:cs="Courier New CYR"/>
          <w:b/>
          <w:bCs/>
        </w:rPr>
        <w:t>, биомасса,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</w:t>
      </w:r>
      <w:proofErr w:type="spellStart"/>
      <w:r>
        <w:rPr>
          <w:rFonts w:ascii="Courier New CYR" w:hAnsi="Courier New CYR" w:cs="Courier New CYR"/>
          <w:b/>
          <w:bCs/>
        </w:rPr>
        <w:t>энергияи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манбаъ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зеризамин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сол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2007-2015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Мутоби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моддаи</w:t>
      </w:r>
      <w:proofErr w:type="spellEnd"/>
      <w:r>
        <w:rPr>
          <w:rFonts w:ascii="Courier New CYR" w:hAnsi="Courier New CYR" w:cs="Courier New CYR"/>
          <w:b/>
          <w:bCs/>
        </w:rPr>
        <w:t xml:space="preserve">  17  </w:t>
      </w:r>
      <w:proofErr w:type="spellStart"/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онуни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конститутсионии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"  ба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сади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ву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овардан</w:t>
      </w:r>
      <w:proofErr w:type="spellEnd"/>
      <w:r>
        <w:rPr>
          <w:rFonts w:ascii="Courier New CYR" w:hAnsi="Courier New CYR" w:cs="Courier New CYR"/>
          <w:b/>
          <w:bCs/>
        </w:rPr>
        <w:t>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аз  худ  кардан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истифодаи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васеи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технология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ояндадори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исте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соли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энергияи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электрик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арорат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дар  </w:t>
      </w:r>
      <w:proofErr w:type="spellStart"/>
      <w:r>
        <w:rPr>
          <w:rFonts w:ascii="Courier New CYR" w:hAnsi="Courier New CYR" w:cs="Courier New CYR"/>
          <w:b/>
          <w:bCs/>
        </w:rPr>
        <w:t>асоси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захира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ароршавандаи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энергия,  </w:t>
      </w:r>
      <w:proofErr w:type="spellStart"/>
      <w:r>
        <w:rPr>
          <w:rFonts w:ascii="Courier New CYR" w:hAnsi="Courier New CYR" w:cs="Courier New CYR"/>
          <w:b/>
          <w:bCs/>
        </w:rPr>
        <w:t>тайёр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намудани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мутахассисони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баландихтисос</w:t>
      </w:r>
      <w:proofErr w:type="spellEnd"/>
      <w:r>
        <w:rPr>
          <w:rFonts w:ascii="Courier New CYR" w:hAnsi="Courier New CYR" w:cs="Courier New CYR"/>
          <w:b/>
          <w:bCs/>
        </w:rPr>
        <w:t xml:space="preserve">  дар  ин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</w:t>
      </w:r>
      <w:proofErr w:type="spellEnd"/>
      <w:r>
        <w:rPr>
          <w:rFonts w:ascii="Courier New CYR" w:hAnsi="Courier New CYR" w:cs="Courier New CYR"/>
          <w:b/>
          <w:bCs/>
        </w:rPr>
        <w:t>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са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мгузор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дар  </w:t>
      </w:r>
      <w:proofErr w:type="spellStart"/>
      <w:r>
        <w:rPr>
          <w:rFonts w:ascii="Courier New CYR" w:hAnsi="Courier New CYR" w:cs="Courier New CYR"/>
          <w:b/>
          <w:bCs/>
        </w:rPr>
        <w:t>баланси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</w:t>
      </w:r>
      <w:r w:rsidR="00DA0743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зишвориву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энергетикии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кишвар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</w:p>
    <w:p w:rsidR="00855FDF" w:rsidRDefault="00DA0743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ambria Math" w:hAnsi="Cambria Math" w:cs="Courier New CYR"/>
          <w:b/>
          <w:bCs/>
        </w:rPr>
        <w:t>Ҷ</w:t>
      </w:r>
      <w:r w:rsidR="00855FDF">
        <w:rPr>
          <w:rFonts w:ascii="Courier New CYR" w:hAnsi="Courier New CYR" w:cs="Courier New CYR"/>
          <w:b/>
          <w:bCs/>
        </w:rPr>
        <w:t>ум</w:t>
      </w:r>
      <w:r>
        <w:rPr>
          <w:rFonts w:ascii="Courier New CYR" w:hAnsi="Courier New CYR" w:cs="Courier New CYR"/>
          <w:b/>
          <w:bCs/>
        </w:rPr>
        <w:t>ҳ</w:t>
      </w:r>
      <w:r w:rsidR="00855FDF"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 w:rsidR="00855FDF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55FDF">
        <w:rPr>
          <w:rFonts w:ascii="Courier New CYR" w:hAnsi="Courier New CYR" w:cs="Courier New CYR"/>
          <w:b/>
          <w:bCs/>
        </w:rPr>
        <w:t>Т</w:t>
      </w:r>
      <w:proofErr w:type="gramEnd"/>
      <w:r w:rsidR="00855FDF">
        <w:rPr>
          <w:rFonts w:ascii="Courier New CYR" w:hAnsi="Courier New CYR" w:cs="Courier New CYR"/>
          <w:b/>
          <w:bCs/>
        </w:rPr>
        <w:t>о</w:t>
      </w:r>
      <w:r>
        <w:rPr>
          <w:rFonts w:ascii="Cambria Math" w:hAnsi="Cambria Math" w:cs="Courier New CYR"/>
          <w:b/>
          <w:bCs/>
        </w:rPr>
        <w:t>ҷ</w:t>
      </w:r>
      <w:r w:rsidR="00855FDF">
        <w:rPr>
          <w:rFonts w:ascii="Courier New CYR" w:hAnsi="Courier New CYR" w:cs="Courier New CYR"/>
          <w:b/>
          <w:bCs/>
        </w:rPr>
        <w:t>икистон</w:t>
      </w:r>
      <w:proofErr w:type="spellEnd"/>
      <w:r w:rsidR="00855FDF"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қ</w:t>
      </w:r>
      <w:r w:rsidR="00855FDF">
        <w:rPr>
          <w:rFonts w:ascii="Courier New CYR" w:hAnsi="Courier New CYR" w:cs="Courier New CYR"/>
          <w:b/>
          <w:bCs/>
        </w:rPr>
        <w:t>арор</w:t>
      </w:r>
      <w:proofErr w:type="spellEnd"/>
      <w:r w:rsidR="00855FDF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55FDF">
        <w:rPr>
          <w:rFonts w:ascii="Courier New CYR" w:hAnsi="Courier New CYR" w:cs="Courier New CYR"/>
          <w:b/>
          <w:bCs/>
        </w:rPr>
        <w:t>мекунад</w:t>
      </w:r>
      <w:proofErr w:type="spellEnd"/>
      <w:r w:rsidR="00855FDF">
        <w:rPr>
          <w:rFonts w:ascii="Courier New CYR" w:hAnsi="Courier New CYR" w:cs="Courier New CYR"/>
          <w:b/>
          <w:bCs/>
        </w:rPr>
        <w:t>: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1. </w:t>
      </w:r>
      <w:proofErr w:type="spellStart"/>
      <w:r>
        <w:rPr>
          <w:rFonts w:ascii="Courier New CYR" w:hAnsi="Courier New CYR" w:cs="Courier New CYR"/>
          <w:b/>
          <w:bCs/>
        </w:rPr>
        <w:t>Барномаи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комплексии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садноки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истифодаи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васеи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манбаъ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ароршавандаи</w:t>
      </w:r>
      <w:proofErr w:type="spellEnd"/>
      <w:r>
        <w:rPr>
          <w:rFonts w:ascii="Courier New CYR" w:hAnsi="Courier New CYR" w:cs="Courier New CYR"/>
          <w:b/>
          <w:bCs/>
        </w:rPr>
        <w:t xml:space="preserve"> энергия,  </w:t>
      </w:r>
      <w:proofErr w:type="spellStart"/>
      <w:r>
        <w:rPr>
          <w:rFonts w:ascii="Courier New CYR" w:hAnsi="Courier New CYR" w:cs="Courier New CYR"/>
          <w:b/>
          <w:bCs/>
        </w:rPr>
        <w:t>амсоли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энергияи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дарё</w:t>
      </w:r>
      <w:proofErr w:type="gramEnd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хурд</w:t>
      </w:r>
      <w:proofErr w:type="spellEnd"/>
      <w:r>
        <w:rPr>
          <w:rFonts w:ascii="Courier New CYR" w:hAnsi="Courier New CYR" w:cs="Courier New CYR"/>
          <w:b/>
          <w:bCs/>
        </w:rPr>
        <w:t xml:space="preserve">, </w:t>
      </w:r>
      <w:proofErr w:type="spellStart"/>
      <w:r>
        <w:rPr>
          <w:rFonts w:ascii="Courier New CYR" w:hAnsi="Courier New CYR" w:cs="Courier New CYR"/>
          <w:b/>
          <w:bCs/>
        </w:rPr>
        <w:t>офтоб</w:t>
      </w:r>
      <w:proofErr w:type="spellEnd"/>
      <w:r>
        <w:rPr>
          <w:rFonts w:ascii="Courier New CYR" w:hAnsi="Courier New CYR" w:cs="Courier New CYR"/>
          <w:b/>
          <w:bCs/>
        </w:rPr>
        <w:t xml:space="preserve">, </w:t>
      </w:r>
      <w:proofErr w:type="spellStart"/>
      <w:r>
        <w:rPr>
          <w:rFonts w:ascii="Courier New CYR" w:hAnsi="Courier New CYR" w:cs="Courier New CYR"/>
          <w:b/>
          <w:bCs/>
        </w:rPr>
        <w:t>шамол</w:t>
      </w:r>
      <w:proofErr w:type="spellEnd"/>
      <w:r>
        <w:rPr>
          <w:rFonts w:ascii="Courier New CYR" w:hAnsi="Courier New CYR" w:cs="Courier New CYR"/>
          <w:b/>
          <w:bCs/>
        </w:rPr>
        <w:t>,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биомасса, </w:t>
      </w:r>
      <w:proofErr w:type="spellStart"/>
      <w:r>
        <w:rPr>
          <w:rFonts w:ascii="Courier New CYR" w:hAnsi="Courier New CYR" w:cs="Courier New CYR"/>
          <w:b/>
          <w:bCs/>
        </w:rPr>
        <w:t>энергияи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манбаъ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зеризамин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сол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2007- 2015 </w:t>
      </w:r>
      <w:proofErr w:type="spellStart"/>
      <w:r>
        <w:rPr>
          <w:rFonts w:ascii="Courier New CYR" w:hAnsi="Courier New CYR" w:cs="Courier New CYR"/>
          <w:b/>
          <w:bCs/>
        </w:rPr>
        <w:t>тасди</w:t>
      </w:r>
      <w:r w:rsidR="00DA0743">
        <w:rPr>
          <w:rFonts w:ascii="Courier New CYR" w:hAnsi="Courier New CYR" w:cs="Courier New CYR"/>
          <w:b/>
          <w:bCs/>
        </w:rPr>
        <w:t>қ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карда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 xml:space="preserve"> (</w:t>
      </w:r>
      <w:proofErr w:type="spellStart"/>
      <w:r>
        <w:rPr>
          <w:rFonts w:ascii="Courier New CYR" w:hAnsi="Courier New CYR" w:cs="Courier New CYR"/>
          <w:b/>
          <w:bCs/>
        </w:rPr>
        <w:t>замима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мегардад</w:t>
      </w:r>
      <w:proofErr w:type="spellEnd"/>
      <w:r>
        <w:rPr>
          <w:rFonts w:ascii="Courier New CYR" w:hAnsi="Courier New CYR" w:cs="Courier New CYR"/>
          <w:b/>
          <w:bCs/>
        </w:rPr>
        <w:t>).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2. Дар </w:t>
      </w:r>
      <w:proofErr w:type="spellStart"/>
      <w:r>
        <w:rPr>
          <w:rFonts w:ascii="Courier New CYR" w:hAnsi="Courier New CYR" w:cs="Courier New CYR"/>
          <w:b/>
          <w:bCs/>
        </w:rPr>
        <w:t>заминаи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озмоишго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манбаъ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ароршавандаи</w:t>
      </w:r>
      <w:proofErr w:type="spellEnd"/>
      <w:r>
        <w:rPr>
          <w:rFonts w:ascii="Courier New CYR" w:hAnsi="Courier New CYR" w:cs="Courier New CYR"/>
          <w:b/>
          <w:bCs/>
        </w:rPr>
        <w:t xml:space="preserve">  энергия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маводшинос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гелиополигони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Институти</w:t>
      </w:r>
      <w:proofErr w:type="spellEnd"/>
      <w:r>
        <w:rPr>
          <w:rFonts w:ascii="Courier New CYR" w:hAnsi="Courier New CYR" w:cs="Courier New CYR"/>
          <w:b/>
          <w:bCs/>
        </w:rPr>
        <w:t xml:space="preserve"> физика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техникаи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номи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С.У.  </w:t>
      </w:r>
      <w:proofErr w:type="spellStart"/>
      <w:r>
        <w:rPr>
          <w:rFonts w:ascii="Courier New CYR" w:hAnsi="Courier New CYR" w:cs="Courier New CYR"/>
          <w:b/>
          <w:bCs/>
        </w:rPr>
        <w:t>Умарови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Академияи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исоби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захира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дохилии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Академияи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таъсис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додани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муассисаи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илмии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Маркази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ом</w:t>
      </w:r>
      <w:r w:rsidR="00DA0743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зиш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татби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манбаъ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ароршавандаи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энергия"-и </w:t>
      </w:r>
      <w:proofErr w:type="spellStart"/>
      <w:r>
        <w:rPr>
          <w:rFonts w:ascii="Courier New CYR" w:hAnsi="Courier New CYR" w:cs="Courier New CYR"/>
          <w:b/>
          <w:bCs/>
        </w:rPr>
        <w:t>Академияи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дастгир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карда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855FDF" w:rsidRPr="00DA0743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ambria Math" w:hAnsi="Cambria Math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3. </w:t>
      </w:r>
      <w:proofErr w:type="spellStart"/>
      <w:r>
        <w:rPr>
          <w:rFonts w:ascii="Courier New CYR" w:hAnsi="Courier New CYR" w:cs="Courier New CYR"/>
          <w:b/>
          <w:bCs/>
        </w:rPr>
        <w:t>Академияи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алли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масъала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ташкил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</w:t>
      </w:r>
      <w:r w:rsidR="00DA0743">
        <w:rPr>
          <w:rFonts w:ascii="Courier New CYR" w:hAnsi="Courier New CYR" w:cs="Courier New CYR"/>
          <w:b/>
          <w:bCs/>
        </w:rPr>
        <w:t>қ</w:t>
      </w:r>
      <w:proofErr w:type="gramStart"/>
      <w:r>
        <w:rPr>
          <w:rFonts w:ascii="Courier New CYR" w:hAnsi="Courier New CYR" w:cs="Courier New CYR"/>
          <w:b/>
          <w:bCs/>
        </w:rPr>
        <w:t>у</w:t>
      </w:r>
      <w:proofErr w:type="gramEnd"/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вобаста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таъсис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фаъолияти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муассисаи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илмии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</w:t>
      </w:r>
      <w:proofErr w:type="spellStart"/>
      <w:r>
        <w:rPr>
          <w:rFonts w:ascii="Courier New CYR" w:hAnsi="Courier New CYR" w:cs="Courier New CYR"/>
          <w:b/>
          <w:bCs/>
        </w:rPr>
        <w:t>Маркази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ом</w:t>
      </w:r>
      <w:r w:rsidR="00DA0743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зиш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татби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манбаъ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ароршавандаи</w:t>
      </w:r>
      <w:proofErr w:type="spellEnd"/>
      <w:r>
        <w:rPr>
          <w:rFonts w:ascii="Courier New CYR" w:hAnsi="Courier New CYR" w:cs="Courier New CYR"/>
          <w:b/>
          <w:bCs/>
        </w:rPr>
        <w:t xml:space="preserve">  энергия</w:t>
      </w:r>
      <w:proofErr w:type="gramStart"/>
      <w:r>
        <w:rPr>
          <w:rFonts w:ascii="Courier New CYR" w:hAnsi="Courier New CYR" w:cs="Courier New CYR"/>
          <w:b/>
          <w:bCs/>
        </w:rPr>
        <w:t>"-</w:t>
      </w:r>
      <w:proofErr w:type="gramEnd"/>
      <w:r>
        <w:rPr>
          <w:rFonts w:ascii="Courier New CYR" w:hAnsi="Courier New CYR" w:cs="Courier New CYR"/>
          <w:b/>
          <w:bCs/>
        </w:rPr>
        <w:t>и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Академияи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икистонро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таъмин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намояд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4. </w:t>
      </w:r>
      <w:proofErr w:type="spellStart"/>
      <w:r>
        <w:rPr>
          <w:rFonts w:ascii="Courier New CYR" w:hAnsi="Courier New CYR" w:cs="Courier New CYR"/>
          <w:b/>
          <w:bCs/>
        </w:rPr>
        <w:t>Академияи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як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оя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вазорату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идора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дахлдори</w:t>
      </w:r>
      <w:proofErr w:type="spellEnd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,   </w:t>
      </w:r>
      <w:proofErr w:type="spellStart"/>
      <w:r>
        <w:rPr>
          <w:rFonts w:ascii="Courier New CYR" w:hAnsi="Courier New CYR" w:cs="Courier New CYR"/>
          <w:b/>
          <w:bCs/>
        </w:rPr>
        <w:t>амалигардонии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Барномаи</w:t>
      </w:r>
      <w:proofErr w:type="spellEnd"/>
    </w:p>
    <w:p w:rsidR="00855FDF" w:rsidRPr="00DA0743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ambria Math" w:hAnsi="Cambria Math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пешни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одгардидаро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таъмин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намуда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рои</w:t>
      </w:r>
      <w:proofErr w:type="spellEnd"/>
      <w:r>
        <w:rPr>
          <w:rFonts w:ascii="Courier New CYR" w:hAnsi="Courier New CYR" w:cs="Courier New CYR"/>
          <w:b/>
          <w:bCs/>
        </w:rPr>
        <w:t xml:space="preserve">  он  </w:t>
      </w:r>
      <w:proofErr w:type="spellStart"/>
      <w:r>
        <w:rPr>
          <w:rFonts w:ascii="Courier New CYR" w:hAnsi="Courier New CYR" w:cs="Courier New CYR"/>
          <w:b/>
          <w:bCs/>
        </w:rPr>
        <w:t>чора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зарур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андешад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5.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рушди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тисод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савдои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тартиби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му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арраргардида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сол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2007-2015  дар </w:t>
      </w:r>
      <w:proofErr w:type="spellStart"/>
      <w:r>
        <w:rPr>
          <w:rFonts w:ascii="Courier New CYR" w:hAnsi="Courier New CYR" w:cs="Courier New CYR"/>
          <w:b/>
          <w:bCs/>
        </w:rPr>
        <w:t>дурнамои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рушди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и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тимою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тисодии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DA0743">
        <w:rPr>
          <w:rFonts w:ascii="Courier New CYR" w:hAnsi="Courier New CYR" w:cs="Courier New CYR"/>
          <w:b/>
          <w:bCs/>
        </w:rPr>
        <w:t>ғҳ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заруриро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татби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чорабини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дар </w:t>
      </w:r>
      <w:proofErr w:type="spellStart"/>
      <w:r>
        <w:rPr>
          <w:rFonts w:ascii="Courier New CYR" w:hAnsi="Courier New CYR" w:cs="Courier New CYR"/>
          <w:b/>
          <w:bCs/>
        </w:rPr>
        <w:t>Барномаи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мазкур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на</w:t>
      </w:r>
      <w:proofErr w:type="gramEnd"/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ша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гирифташуда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пешбин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намояд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6. </w:t>
      </w:r>
      <w:proofErr w:type="spellStart"/>
      <w:r>
        <w:rPr>
          <w:rFonts w:ascii="Courier New CYR" w:hAnsi="Courier New CYR" w:cs="Courier New CYR"/>
          <w:b/>
          <w:bCs/>
        </w:rPr>
        <w:t>Академияи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исоби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DA0743">
        <w:rPr>
          <w:rFonts w:ascii="Courier New CYR" w:hAnsi="Courier New CYR" w:cs="Courier New CYR"/>
          <w:b/>
          <w:bCs/>
        </w:rPr>
        <w:t>ғҳ</w:t>
      </w:r>
      <w:r>
        <w:rPr>
          <w:rFonts w:ascii="Courier New CYR" w:hAnsi="Courier New CYR" w:cs="Courier New CYR"/>
          <w:b/>
          <w:bCs/>
        </w:rPr>
        <w:t>ое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ки</w:t>
      </w:r>
      <w:proofErr w:type="spellEnd"/>
    </w:p>
    <w:p w:rsidR="00855FDF" w:rsidRPr="00DA0743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ambria Math" w:hAnsi="Cambria Math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дар  </w:t>
      </w:r>
      <w:proofErr w:type="spellStart"/>
      <w:r>
        <w:rPr>
          <w:rFonts w:ascii="Courier New CYR" w:hAnsi="Courier New CYR" w:cs="Courier New CYR"/>
          <w:b/>
          <w:bCs/>
        </w:rPr>
        <w:t>бу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ети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барои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тара</w:t>
      </w:r>
      <w:r w:rsidR="00DA0743">
        <w:rPr>
          <w:rFonts w:ascii="Courier New CYR" w:hAnsi="Courier New CYR" w:cs="Courier New CYR"/>
          <w:b/>
          <w:bCs/>
        </w:rPr>
        <w:t>ққ</w:t>
      </w:r>
      <w:r>
        <w:rPr>
          <w:rFonts w:ascii="Courier New CYR" w:hAnsi="Courier New CYR" w:cs="Courier New CYR"/>
          <w:b/>
          <w:bCs/>
        </w:rPr>
        <w:t>иёти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со</w:t>
      </w:r>
      <w:proofErr w:type="gramEnd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илм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ар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сол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пешбин</w:t>
      </w:r>
      <w:r w:rsidR="00DA0743">
        <w:rPr>
          <w:rFonts w:ascii="Cambria Math" w:hAnsi="Cambria Math" w:cs="Courier New CYR"/>
          <w:b/>
          <w:bCs/>
        </w:rPr>
        <w:t>ӣ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мегарданд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инчунин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</w:t>
      </w:r>
      <w:r w:rsidR="00DA0743">
        <w:rPr>
          <w:rFonts w:ascii="Courier New CYR" w:hAnsi="Courier New CYR" w:cs="Courier New CYR"/>
          <w:b/>
          <w:bCs/>
        </w:rPr>
        <w:t>ҳ</w:t>
      </w:r>
      <w:proofErr w:type="gramStart"/>
      <w:r>
        <w:rPr>
          <w:rFonts w:ascii="Courier New CYR" w:hAnsi="Courier New CYR" w:cs="Courier New CYR"/>
          <w:b/>
          <w:bCs/>
        </w:rPr>
        <w:t>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грант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ое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ки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ташкилот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байналмилалии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молиявию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дигар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сарпарастон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ин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сад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пешни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менамоянд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татби</w:t>
      </w:r>
      <w:r w:rsidR="00DA0743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Барномаи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мазкурро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таъмин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намояд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Раиси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DA0743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                         </w:t>
      </w:r>
      <w:proofErr w:type="spellStart"/>
      <w:r>
        <w:rPr>
          <w:rFonts w:ascii="Courier New CYR" w:hAnsi="Courier New CYR" w:cs="Courier New CYR"/>
          <w:b/>
          <w:bCs/>
        </w:rPr>
        <w:t>Э.Ра</w:t>
      </w:r>
      <w:r w:rsidR="00DA0743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монов</w:t>
      </w:r>
      <w:proofErr w:type="spellEnd"/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аз 2 феврали соли 2007 № 41 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ш. Душанбе </w:t>
      </w: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855FDF" w:rsidRDefault="00855FDF" w:rsidP="0085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</w:t>
      </w:r>
    </w:p>
    <w:p w:rsidR="00C54AF4" w:rsidRDefault="00C54AF4">
      <w:bookmarkStart w:id="0" w:name="_GoBack"/>
      <w:bookmarkEnd w:id="0"/>
    </w:p>
    <w:sectPr w:rsidR="00C54AF4" w:rsidSect="007C12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FDF"/>
    <w:rsid w:val="00855FDF"/>
    <w:rsid w:val="00C54AF4"/>
    <w:rsid w:val="00D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4839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Сорбон</dc:creator>
  <cp:keywords/>
  <dc:description/>
  <cp:lastModifiedBy>User</cp:lastModifiedBy>
  <cp:revision>4</cp:revision>
  <dcterms:created xsi:type="dcterms:W3CDTF">2014-11-17T11:10:00Z</dcterms:created>
  <dcterms:modified xsi:type="dcterms:W3CDTF">2014-12-01T05:01:00Z</dcterms:modified>
</cp:coreProperties>
</file>